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C7" w:rsidRDefault="003D12C7" w:rsidP="00B81778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C0CE9" w:rsidRDefault="009C0CE9" w:rsidP="00B81778">
      <w:pPr>
        <w:pStyle w:val="PargrafodaLista"/>
        <w:ind w:left="0"/>
        <w:jc w:val="center"/>
        <w:rPr>
          <w:rFonts w:ascii="Arial" w:hAnsi="Arial" w:cs="Arial"/>
          <w:b/>
          <w:u w:val="single"/>
        </w:rPr>
      </w:pPr>
    </w:p>
    <w:p w:rsidR="009C0CE9" w:rsidRDefault="009C0CE9" w:rsidP="00B81778">
      <w:pPr>
        <w:pStyle w:val="PargrafodaLista"/>
        <w:ind w:left="0"/>
        <w:jc w:val="center"/>
        <w:rPr>
          <w:rFonts w:ascii="Arial" w:hAnsi="Arial" w:cs="Arial"/>
          <w:b/>
          <w:u w:val="single"/>
        </w:rPr>
      </w:pPr>
    </w:p>
    <w:p w:rsidR="009C0CE9" w:rsidRDefault="009C0CE9" w:rsidP="00B81778">
      <w:pPr>
        <w:pStyle w:val="PargrafodaLista"/>
        <w:ind w:left="0"/>
        <w:jc w:val="center"/>
        <w:rPr>
          <w:rFonts w:ascii="Arial" w:hAnsi="Arial" w:cs="Arial"/>
          <w:b/>
          <w:u w:val="single"/>
        </w:rPr>
      </w:pPr>
    </w:p>
    <w:p w:rsidR="009C0CE9" w:rsidRDefault="009C0CE9" w:rsidP="00B81778">
      <w:pPr>
        <w:pStyle w:val="PargrafodaLista"/>
        <w:ind w:left="0"/>
        <w:jc w:val="center"/>
        <w:rPr>
          <w:rFonts w:ascii="Arial" w:hAnsi="Arial" w:cs="Arial"/>
          <w:b/>
          <w:u w:val="single"/>
        </w:rPr>
      </w:pPr>
    </w:p>
    <w:p w:rsidR="009C0CE9" w:rsidRDefault="009C0CE9" w:rsidP="00B81778">
      <w:pPr>
        <w:pStyle w:val="PargrafodaLista"/>
        <w:ind w:left="0"/>
        <w:jc w:val="center"/>
        <w:rPr>
          <w:rFonts w:ascii="Arial" w:hAnsi="Arial" w:cs="Arial"/>
          <w:b/>
          <w:u w:val="single"/>
        </w:rPr>
      </w:pPr>
    </w:p>
    <w:p w:rsidR="009C0CE9" w:rsidRDefault="009C0CE9" w:rsidP="00B81778">
      <w:pPr>
        <w:pStyle w:val="PargrafodaLista"/>
        <w:ind w:left="0"/>
        <w:jc w:val="center"/>
        <w:rPr>
          <w:rFonts w:ascii="Arial" w:hAnsi="Arial" w:cs="Arial"/>
          <w:b/>
          <w:u w:val="single"/>
        </w:rPr>
      </w:pPr>
    </w:p>
    <w:p w:rsidR="009C0CE9" w:rsidRDefault="009C0CE9" w:rsidP="009E2A4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230FEE" w:rsidRDefault="00230FEE" w:rsidP="00230FEE">
      <w:pPr>
        <w:pStyle w:val="PargrafodaLista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Resultado do Edital nº 013/2015</w:t>
      </w:r>
    </w:p>
    <w:p w:rsidR="00D6476E" w:rsidRDefault="00D6476E" w:rsidP="00230FEE">
      <w:pPr>
        <w:pStyle w:val="PargrafodaLista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C0CE9" w:rsidRDefault="009C0CE9" w:rsidP="00A0501A">
      <w:pPr>
        <w:pStyle w:val="PargrafodaLista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501A">
        <w:rPr>
          <w:rFonts w:ascii="Times New Roman" w:hAnsi="Times New Roman"/>
          <w:color w:val="000000"/>
          <w:sz w:val="24"/>
          <w:szCs w:val="24"/>
        </w:rPr>
        <w:t xml:space="preserve">A Comissão </w:t>
      </w:r>
      <w:r w:rsidR="00A0501A" w:rsidRPr="00A0501A">
        <w:rPr>
          <w:rFonts w:ascii="Times New Roman" w:hAnsi="Times New Roman"/>
          <w:color w:val="000000"/>
          <w:sz w:val="24"/>
          <w:szCs w:val="24"/>
        </w:rPr>
        <w:t>Técnica</w:t>
      </w:r>
      <w:r w:rsidRPr="00A0501A">
        <w:rPr>
          <w:rFonts w:ascii="Times New Roman" w:hAnsi="Times New Roman"/>
          <w:color w:val="000000"/>
          <w:sz w:val="24"/>
          <w:szCs w:val="24"/>
        </w:rPr>
        <w:t xml:space="preserve"> instituída pela </w:t>
      </w:r>
      <w:r w:rsidR="00A0501A" w:rsidRPr="00A0501A">
        <w:rPr>
          <w:rFonts w:ascii="Times New Roman" w:hAnsi="Times New Roman"/>
          <w:sz w:val="24"/>
          <w:szCs w:val="24"/>
        </w:rPr>
        <w:t xml:space="preserve">Portaria nº 188/2015/GBSES, publicada em </w:t>
      </w:r>
      <w:proofErr w:type="spellStart"/>
      <w:r w:rsidR="00A0501A" w:rsidRPr="00A0501A">
        <w:rPr>
          <w:rFonts w:ascii="Times New Roman" w:hAnsi="Times New Roman"/>
          <w:sz w:val="24"/>
          <w:szCs w:val="24"/>
        </w:rPr>
        <w:t>D.O.E.</w:t>
      </w:r>
      <w:proofErr w:type="spellEnd"/>
      <w:r w:rsidR="00A0501A" w:rsidRPr="00A050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0501A" w:rsidRPr="00A0501A">
        <w:rPr>
          <w:rFonts w:ascii="Times New Roman" w:hAnsi="Times New Roman"/>
          <w:sz w:val="24"/>
          <w:szCs w:val="24"/>
        </w:rPr>
        <w:t>em</w:t>
      </w:r>
      <w:proofErr w:type="gramEnd"/>
      <w:r w:rsidR="00A0501A" w:rsidRPr="00A0501A">
        <w:rPr>
          <w:rFonts w:ascii="Times New Roman" w:hAnsi="Times New Roman"/>
          <w:sz w:val="24"/>
          <w:szCs w:val="24"/>
        </w:rPr>
        <w:t xml:space="preserve"> 09 de outubro de 2015, divulga o</w:t>
      </w:r>
      <w:r w:rsidRPr="00A050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501A" w:rsidRPr="00A0501A">
        <w:rPr>
          <w:rFonts w:ascii="Times New Roman" w:hAnsi="Times New Roman"/>
          <w:color w:val="000000"/>
          <w:sz w:val="24"/>
          <w:szCs w:val="24"/>
        </w:rPr>
        <w:t>r</w:t>
      </w:r>
      <w:r w:rsidR="00A0501A" w:rsidRPr="00A0501A">
        <w:rPr>
          <w:rFonts w:ascii="Times New Roman" w:hAnsi="Times New Roman"/>
          <w:sz w:val="24"/>
          <w:szCs w:val="24"/>
        </w:rPr>
        <w:t xml:space="preserve">esultado da seleção interna de </w:t>
      </w:r>
      <w:r w:rsidR="00A0501A" w:rsidRPr="00A0501A">
        <w:rPr>
          <w:rFonts w:ascii="Times New Roman" w:hAnsi="Times New Roman"/>
          <w:color w:val="000000"/>
          <w:sz w:val="24"/>
          <w:szCs w:val="24"/>
        </w:rPr>
        <w:t xml:space="preserve">Docentes para o Curso de  Multiplicador em Atenção Integral as Doenças Prevalentes à Infância/AIDPI Neonatal e Criança referente ao </w:t>
      </w:r>
      <w:r w:rsidRPr="00A0501A">
        <w:rPr>
          <w:rFonts w:ascii="Times New Roman" w:hAnsi="Times New Roman"/>
          <w:sz w:val="24"/>
          <w:szCs w:val="24"/>
        </w:rPr>
        <w:t xml:space="preserve"> </w:t>
      </w:r>
      <w:r w:rsidRPr="00A0501A">
        <w:rPr>
          <w:rFonts w:ascii="Times New Roman" w:hAnsi="Times New Roman"/>
          <w:b/>
          <w:sz w:val="24"/>
          <w:szCs w:val="24"/>
        </w:rPr>
        <w:t>Edital de</w:t>
      </w:r>
      <w:r w:rsidRPr="00A0501A">
        <w:rPr>
          <w:rFonts w:ascii="Times New Roman" w:hAnsi="Times New Roman"/>
          <w:sz w:val="24"/>
          <w:szCs w:val="24"/>
        </w:rPr>
        <w:t xml:space="preserve"> </w:t>
      </w:r>
      <w:r w:rsidRPr="00A0501A">
        <w:rPr>
          <w:rFonts w:ascii="Times New Roman" w:hAnsi="Times New Roman"/>
          <w:b/>
          <w:sz w:val="24"/>
          <w:szCs w:val="24"/>
        </w:rPr>
        <w:t xml:space="preserve">Seleção Interna nº 015/2015/ESP/SES-MT, </w:t>
      </w:r>
      <w:r w:rsidRPr="00A0501A">
        <w:rPr>
          <w:rFonts w:ascii="Times New Roman" w:hAnsi="Times New Roman"/>
          <w:color w:val="000000"/>
          <w:sz w:val="24"/>
          <w:szCs w:val="24"/>
        </w:rPr>
        <w:t xml:space="preserve">publicado no </w:t>
      </w:r>
      <w:proofErr w:type="spellStart"/>
      <w:r w:rsidRPr="00A0501A">
        <w:rPr>
          <w:rFonts w:ascii="Times New Roman" w:hAnsi="Times New Roman"/>
          <w:color w:val="000000"/>
          <w:sz w:val="24"/>
          <w:szCs w:val="24"/>
        </w:rPr>
        <w:t>D.O.</w:t>
      </w:r>
      <w:proofErr w:type="spellEnd"/>
      <w:r w:rsidRPr="00A0501A">
        <w:rPr>
          <w:rFonts w:ascii="Times New Roman" w:hAnsi="Times New Roman"/>
          <w:color w:val="000000"/>
          <w:sz w:val="24"/>
          <w:szCs w:val="24"/>
        </w:rPr>
        <w:t>E nº 26637 em 09</w:t>
      </w:r>
      <w:r w:rsidRPr="00A0501A">
        <w:rPr>
          <w:rFonts w:ascii="Times New Roman" w:hAnsi="Times New Roman"/>
          <w:sz w:val="24"/>
          <w:szCs w:val="24"/>
        </w:rPr>
        <w:t xml:space="preserve"> de outubro de 2015</w:t>
      </w:r>
      <w:r w:rsidR="008A06FE">
        <w:rPr>
          <w:rFonts w:ascii="Times New Roman" w:hAnsi="Times New Roman"/>
          <w:color w:val="000000"/>
          <w:sz w:val="24"/>
          <w:szCs w:val="24"/>
        </w:rPr>
        <w:t xml:space="preserve"> : </w:t>
      </w:r>
      <w:r w:rsidR="00D647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501A" w:rsidRPr="00D6476E">
        <w:rPr>
          <w:rFonts w:ascii="Times New Roman" w:hAnsi="Times New Roman"/>
          <w:b/>
          <w:color w:val="000000"/>
          <w:sz w:val="24"/>
          <w:szCs w:val="24"/>
        </w:rPr>
        <w:t>Não houve candidatos inscritos</w:t>
      </w:r>
      <w:r w:rsidR="00A0501A">
        <w:rPr>
          <w:rFonts w:ascii="Times New Roman" w:hAnsi="Times New Roman"/>
          <w:color w:val="000000"/>
          <w:sz w:val="24"/>
          <w:szCs w:val="24"/>
        </w:rPr>
        <w:t>.</w:t>
      </w:r>
    </w:p>
    <w:p w:rsidR="00A0501A" w:rsidRDefault="00A0501A" w:rsidP="00A0501A">
      <w:pPr>
        <w:pStyle w:val="PargrafodaLista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Em 13 de novembro de 2015</w:t>
      </w:r>
    </w:p>
    <w:p w:rsidR="00A0501A" w:rsidRDefault="00A0501A" w:rsidP="00A0501A">
      <w:pPr>
        <w:pStyle w:val="PargrafodaLista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501A" w:rsidRDefault="00A0501A" w:rsidP="00A0501A">
      <w:pPr>
        <w:pStyle w:val="PargrafodaLista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501A" w:rsidRPr="00E9109F" w:rsidRDefault="00A0501A" w:rsidP="00230FEE">
      <w:pPr>
        <w:pStyle w:val="PargrafodaLista"/>
        <w:spacing w:line="36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9109F">
        <w:rPr>
          <w:rFonts w:ascii="Times New Roman" w:hAnsi="Times New Roman"/>
          <w:b/>
          <w:color w:val="000000"/>
          <w:sz w:val="24"/>
          <w:szCs w:val="24"/>
        </w:rPr>
        <w:t xml:space="preserve">Eduardo Luiz Conceição </w:t>
      </w:r>
      <w:proofErr w:type="spellStart"/>
      <w:r w:rsidRPr="00E9109F">
        <w:rPr>
          <w:rFonts w:ascii="Times New Roman" w:hAnsi="Times New Roman"/>
          <w:b/>
          <w:color w:val="000000"/>
          <w:sz w:val="24"/>
          <w:szCs w:val="24"/>
        </w:rPr>
        <w:t>Bermudez</w:t>
      </w:r>
      <w:proofErr w:type="spellEnd"/>
    </w:p>
    <w:p w:rsidR="00A0501A" w:rsidRDefault="00A0501A" w:rsidP="00230FEE">
      <w:pPr>
        <w:pStyle w:val="PargrafodaLista"/>
        <w:spacing w:line="36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Secretário de Estado de Saúde</w:t>
      </w:r>
    </w:p>
    <w:p w:rsidR="00A0501A" w:rsidRDefault="00A0501A" w:rsidP="00230FEE">
      <w:pPr>
        <w:pStyle w:val="PargrafodaLista"/>
        <w:spacing w:line="36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0501A" w:rsidRDefault="00A0501A" w:rsidP="00230FEE">
      <w:pPr>
        <w:pStyle w:val="PargrafodaLista"/>
        <w:spacing w:line="36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0501A" w:rsidRPr="00E9109F" w:rsidRDefault="00A0501A" w:rsidP="00230FEE">
      <w:pPr>
        <w:pStyle w:val="PargrafodaLista"/>
        <w:spacing w:line="36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E9109F">
        <w:rPr>
          <w:rFonts w:ascii="Times New Roman" w:hAnsi="Times New Roman"/>
          <w:b/>
          <w:color w:val="000000"/>
          <w:sz w:val="24"/>
          <w:szCs w:val="24"/>
        </w:rPr>
        <w:t>Neuci</w:t>
      </w:r>
      <w:proofErr w:type="spellEnd"/>
      <w:r w:rsidRPr="00E9109F">
        <w:rPr>
          <w:rFonts w:ascii="Times New Roman" w:hAnsi="Times New Roman"/>
          <w:b/>
          <w:color w:val="000000"/>
          <w:sz w:val="24"/>
          <w:szCs w:val="24"/>
        </w:rPr>
        <w:t xml:space="preserve"> Cunha dos Santos</w:t>
      </w:r>
    </w:p>
    <w:p w:rsidR="00A0501A" w:rsidRDefault="00A0501A" w:rsidP="00230FEE">
      <w:pPr>
        <w:pStyle w:val="PargrafodaLista"/>
        <w:spacing w:line="36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Diretora da Escola de Saúde Pública</w:t>
      </w:r>
      <w:r w:rsidR="00230FEE">
        <w:rPr>
          <w:rFonts w:ascii="Times New Roman" w:hAnsi="Times New Roman"/>
          <w:color w:val="000000"/>
          <w:sz w:val="24"/>
          <w:szCs w:val="24"/>
        </w:rPr>
        <w:t xml:space="preserve"> de Mato Grosso</w:t>
      </w:r>
    </w:p>
    <w:p w:rsidR="00A0501A" w:rsidRPr="00A0501A" w:rsidRDefault="00A0501A" w:rsidP="00230FEE">
      <w:pPr>
        <w:pStyle w:val="PargrafodaLista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sectPr w:rsidR="00A0501A" w:rsidRPr="00A0501A" w:rsidSect="00E64639">
      <w:headerReference w:type="default" r:id="rId7"/>
      <w:footerReference w:type="default" r:id="rId8"/>
      <w:pgSz w:w="11907" w:h="16840" w:code="9"/>
      <w:pgMar w:top="1134" w:right="1275" w:bottom="1718" w:left="1560" w:header="851" w:footer="85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FEE" w:rsidRDefault="00230FEE" w:rsidP="00C4060B">
      <w:r>
        <w:separator/>
      </w:r>
    </w:p>
  </w:endnote>
  <w:endnote w:type="continuationSeparator" w:id="0">
    <w:p w:rsidR="00230FEE" w:rsidRDefault="00230FEE" w:rsidP="00C40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2537"/>
      <w:gridCol w:w="5213"/>
      <w:gridCol w:w="1961"/>
    </w:tblGrid>
    <w:tr w:rsidR="00230FEE">
      <w:tc>
        <w:tcPr>
          <w:tcW w:w="2537" w:type="dxa"/>
        </w:tcPr>
        <w:p w:rsidR="00230FEE" w:rsidRDefault="00230FEE">
          <w:pPr>
            <w:pStyle w:val="Rodap"/>
            <w:tabs>
              <w:tab w:val="clear" w:pos="8838"/>
              <w:tab w:val="left" w:pos="8490"/>
            </w:tabs>
            <w:rPr>
              <w:color w:val="333333"/>
            </w:rPr>
          </w:pPr>
          <w:r w:rsidRPr="00C4060B">
            <w:rPr>
              <w:color w:val="333333"/>
            </w:rPr>
            <w:object w:dxaOrig="3045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9.55pt;height:50.95pt" o:ole="">
                <v:imagedata r:id="rId1" o:title=""/>
              </v:shape>
              <o:OLEObject Type="Embed" ProgID="PBrush" ShapeID="_x0000_i1025" DrawAspect="Content" ObjectID="_1508912066" r:id="rId2"/>
            </w:object>
          </w:r>
        </w:p>
      </w:tc>
      <w:tc>
        <w:tcPr>
          <w:tcW w:w="5213" w:type="dxa"/>
        </w:tcPr>
        <w:p w:rsidR="00230FEE" w:rsidRPr="00A11ABE" w:rsidRDefault="00230FEE">
          <w:pPr>
            <w:jc w:val="center"/>
            <w:rPr>
              <w:rFonts w:ascii="Arial" w:hAnsi="Arial" w:cs="Arial"/>
              <w:bCs/>
              <w:color w:val="000080"/>
              <w:sz w:val="20"/>
            </w:rPr>
          </w:pPr>
        </w:p>
        <w:p w:rsidR="00230FEE" w:rsidRPr="00F07B31" w:rsidRDefault="00230FEE" w:rsidP="003B4E42">
          <w:pPr>
            <w:jc w:val="center"/>
            <w:rPr>
              <w:rFonts w:ascii="Calibri" w:hAnsi="Calibri" w:cs="Arial"/>
              <w:b/>
              <w:bCs/>
              <w:color w:val="000000"/>
              <w:sz w:val="16"/>
              <w:szCs w:val="16"/>
            </w:rPr>
          </w:pPr>
          <w:r w:rsidRPr="00F07B31">
            <w:rPr>
              <w:rFonts w:ascii="Calibri" w:hAnsi="Calibri" w:cs="Arial"/>
              <w:b/>
              <w:bCs/>
              <w:color w:val="000000"/>
              <w:sz w:val="16"/>
              <w:szCs w:val="16"/>
            </w:rPr>
            <w:t>ESCOLA DE SAÚDE PÚBLICA – SES/MT</w:t>
          </w:r>
        </w:p>
        <w:p w:rsidR="00230FEE" w:rsidRPr="00F07B31" w:rsidRDefault="00230FEE" w:rsidP="003B4E42">
          <w:pPr>
            <w:jc w:val="center"/>
            <w:rPr>
              <w:rFonts w:ascii="Calibri" w:hAnsi="Calibri" w:cs="Arial"/>
              <w:b/>
              <w:bCs/>
              <w:color w:val="000000"/>
              <w:sz w:val="16"/>
              <w:szCs w:val="16"/>
            </w:rPr>
          </w:pPr>
          <w:r w:rsidRPr="00F07B31">
            <w:rPr>
              <w:rFonts w:ascii="Calibri" w:hAnsi="Calibri" w:cs="Arial"/>
              <w:b/>
              <w:bCs/>
              <w:color w:val="000000"/>
              <w:sz w:val="16"/>
              <w:szCs w:val="16"/>
            </w:rPr>
            <w:t xml:space="preserve">Av. Adauto Botelho n.º552 </w:t>
          </w:r>
          <w:proofErr w:type="spellStart"/>
          <w:r w:rsidRPr="00F07B31">
            <w:rPr>
              <w:rFonts w:ascii="Calibri" w:hAnsi="Calibri" w:cs="Arial"/>
              <w:b/>
              <w:bCs/>
              <w:color w:val="000000"/>
              <w:sz w:val="16"/>
              <w:szCs w:val="16"/>
            </w:rPr>
            <w:t>Coxipó</w:t>
          </w:r>
          <w:proofErr w:type="spellEnd"/>
          <w:r w:rsidRPr="00F07B31">
            <w:rPr>
              <w:rFonts w:ascii="Calibri" w:hAnsi="Calibri" w:cs="Arial"/>
              <w:b/>
              <w:bCs/>
              <w:color w:val="000000"/>
              <w:sz w:val="16"/>
              <w:szCs w:val="16"/>
            </w:rPr>
            <w:t xml:space="preserve"> Sul</w:t>
          </w:r>
        </w:p>
        <w:p w:rsidR="00230FEE" w:rsidRPr="00F07B31" w:rsidRDefault="00230FEE" w:rsidP="003B4E42">
          <w:pPr>
            <w:pStyle w:val="Rodap"/>
            <w:tabs>
              <w:tab w:val="clear" w:pos="8838"/>
              <w:tab w:val="left" w:pos="8490"/>
            </w:tabs>
            <w:jc w:val="center"/>
            <w:rPr>
              <w:rFonts w:ascii="Calibri" w:hAnsi="Calibri" w:cs="Arial"/>
              <w:b/>
              <w:bCs/>
              <w:color w:val="000000"/>
              <w:sz w:val="16"/>
              <w:szCs w:val="16"/>
            </w:rPr>
          </w:pPr>
          <w:r w:rsidRPr="00F07B31">
            <w:rPr>
              <w:rFonts w:ascii="Calibri" w:hAnsi="Calibri" w:cs="Arial"/>
              <w:b/>
              <w:bCs/>
              <w:color w:val="000000"/>
              <w:sz w:val="16"/>
              <w:szCs w:val="16"/>
            </w:rPr>
            <w:t>Fone: 3613-2223 Fax 613-2233</w:t>
          </w:r>
        </w:p>
        <w:p w:rsidR="00230FEE" w:rsidRDefault="00230FEE" w:rsidP="003B4E42">
          <w:pPr>
            <w:pStyle w:val="Rodap"/>
            <w:tabs>
              <w:tab w:val="clear" w:pos="8838"/>
              <w:tab w:val="left" w:pos="8490"/>
            </w:tabs>
            <w:jc w:val="center"/>
            <w:rPr>
              <w:color w:val="333333"/>
            </w:rPr>
          </w:pPr>
          <w:r w:rsidRPr="00F07B31">
            <w:rPr>
              <w:rFonts w:ascii="Calibri" w:hAnsi="Calibri" w:cs="Arial"/>
              <w:b/>
              <w:bCs/>
              <w:color w:val="000000"/>
              <w:sz w:val="16"/>
              <w:szCs w:val="16"/>
            </w:rPr>
            <w:t>CEP 78085-200 - Cuiabá – MT</w:t>
          </w:r>
        </w:p>
      </w:tc>
      <w:tc>
        <w:tcPr>
          <w:tcW w:w="1961" w:type="dxa"/>
        </w:tcPr>
        <w:p w:rsidR="00230FEE" w:rsidRDefault="00230FEE">
          <w:pPr>
            <w:pStyle w:val="Rodap"/>
            <w:tabs>
              <w:tab w:val="clear" w:pos="8838"/>
              <w:tab w:val="left" w:pos="8490"/>
            </w:tabs>
          </w:pPr>
        </w:p>
      </w:tc>
    </w:tr>
  </w:tbl>
  <w:p w:rsidR="00230FEE" w:rsidRDefault="00230FEE">
    <w:pPr>
      <w:pStyle w:val="Rodap"/>
      <w:tabs>
        <w:tab w:val="clear" w:pos="8838"/>
        <w:tab w:val="left" w:pos="849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FEE" w:rsidRDefault="00230FEE" w:rsidP="00C4060B">
      <w:r>
        <w:separator/>
      </w:r>
    </w:p>
  </w:footnote>
  <w:footnote w:type="continuationSeparator" w:id="0">
    <w:p w:rsidR="00230FEE" w:rsidRDefault="00230FEE" w:rsidP="00C40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EE" w:rsidRDefault="00230FEE">
    <w:pPr>
      <w:pStyle w:val="Cabealho"/>
      <w:tabs>
        <w:tab w:val="clear" w:pos="4419"/>
        <w:tab w:val="clear" w:pos="8838"/>
      </w:tabs>
      <w:rPr>
        <w:b/>
        <w:noProof/>
        <w:sz w:val="10"/>
      </w:rPr>
    </w:pPr>
    <w:r>
      <w:rPr>
        <w:b/>
        <w:noProof/>
        <w:sz w:val="1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-1240766</wp:posOffset>
          </wp:positionH>
          <wp:positionV relativeFrom="paragraph">
            <wp:posOffset>-402362</wp:posOffset>
          </wp:positionV>
          <wp:extent cx="7582619" cy="1811547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2619" cy="18115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05FF"/>
    <w:multiLevelType w:val="hybridMultilevel"/>
    <w:tmpl w:val="8B6C32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D4FBE"/>
    <w:multiLevelType w:val="hybridMultilevel"/>
    <w:tmpl w:val="C1B017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F3CA2"/>
    <w:multiLevelType w:val="hybridMultilevel"/>
    <w:tmpl w:val="5F6C22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81778"/>
    <w:rsid w:val="0002141D"/>
    <w:rsid w:val="000276F4"/>
    <w:rsid w:val="000776A5"/>
    <w:rsid w:val="00080BDA"/>
    <w:rsid w:val="00094588"/>
    <w:rsid w:val="000C7DF1"/>
    <w:rsid w:val="000E22DE"/>
    <w:rsid w:val="00136E5C"/>
    <w:rsid w:val="00155F07"/>
    <w:rsid w:val="00187A2A"/>
    <w:rsid w:val="00230FEE"/>
    <w:rsid w:val="002362F0"/>
    <w:rsid w:val="00255FA5"/>
    <w:rsid w:val="002659F6"/>
    <w:rsid w:val="00272F0A"/>
    <w:rsid w:val="0028610A"/>
    <w:rsid w:val="002F1349"/>
    <w:rsid w:val="00360FD7"/>
    <w:rsid w:val="003B4E42"/>
    <w:rsid w:val="003C0F6A"/>
    <w:rsid w:val="003C4B7A"/>
    <w:rsid w:val="003D12C7"/>
    <w:rsid w:val="004136F6"/>
    <w:rsid w:val="00413EB9"/>
    <w:rsid w:val="00427B1B"/>
    <w:rsid w:val="00433B12"/>
    <w:rsid w:val="00471254"/>
    <w:rsid w:val="00480CA2"/>
    <w:rsid w:val="004F29C2"/>
    <w:rsid w:val="005E0E6D"/>
    <w:rsid w:val="00617994"/>
    <w:rsid w:val="00680482"/>
    <w:rsid w:val="006A249B"/>
    <w:rsid w:val="006A4F17"/>
    <w:rsid w:val="006E65F4"/>
    <w:rsid w:val="007215E1"/>
    <w:rsid w:val="007325D8"/>
    <w:rsid w:val="007410E5"/>
    <w:rsid w:val="007C5244"/>
    <w:rsid w:val="007F3121"/>
    <w:rsid w:val="008142E0"/>
    <w:rsid w:val="008400FC"/>
    <w:rsid w:val="00870A4C"/>
    <w:rsid w:val="008A06FE"/>
    <w:rsid w:val="008A0758"/>
    <w:rsid w:val="008B08B8"/>
    <w:rsid w:val="00911A60"/>
    <w:rsid w:val="00965A8D"/>
    <w:rsid w:val="009A3276"/>
    <w:rsid w:val="009B0A34"/>
    <w:rsid w:val="009C0CE9"/>
    <w:rsid w:val="009E2A46"/>
    <w:rsid w:val="009E3988"/>
    <w:rsid w:val="009F1FE2"/>
    <w:rsid w:val="00A03ACF"/>
    <w:rsid w:val="00A0501A"/>
    <w:rsid w:val="00A3289B"/>
    <w:rsid w:val="00A43AD9"/>
    <w:rsid w:val="00A4716A"/>
    <w:rsid w:val="00AD67CE"/>
    <w:rsid w:val="00AF2FA1"/>
    <w:rsid w:val="00B1196C"/>
    <w:rsid w:val="00B479A4"/>
    <w:rsid w:val="00B54061"/>
    <w:rsid w:val="00B81778"/>
    <w:rsid w:val="00BC592A"/>
    <w:rsid w:val="00C22159"/>
    <w:rsid w:val="00C4060B"/>
    <w:rsid w:val="00C82901"/>
    <w:rsid w:val="00CA5E35"/>
    <w:rsid w:val="00CA6D71"/>
    <w:rsid w:val="00CE2BD7"/>
    <w:rsid w:val="00D6476E"/>
    <w:rsid w:val="00D91AF9"/>
    <w:rsid w:val="00DF08A1"/>
    <w:rsid w:val="00E64639"/>
    <w:rsid w:val="00E9109F"/>
    <w:rsid w:val="00EC1C5F"/>
    <w:rsid w:val="00EC57F1"/>
    <w:rsid w:val="00EF0A05"/>
    <w:rsid w:val="00F00890"/>
    <w:rsid w:val="00F207DE"/>
    <w:rsid w:val="00F35C96"/>
    <w:rsid w:val="00F537E1"/>
    <w:rsid w:val="00F63530"/>
    <w:rsid w:val="00FB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778"/>
    <w:pPr>
      <w:keepNext/>
      <w:jc w:val="center"/>
      <w:outlineLvl w:val="0"/>
    </w:pPr>
    <w:rPr>
      <w:rFonts w:ascii="Arial" w:eastAsia="Arial Unicode MS" w:hAnsi="Arial" w:cs="Arial"/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B81778"/>
    <w:pPr>
      <w:keepNext/>
      <w:jc w:val="center"/>
      <w:outlineLvl w:val="1"/>
    </w:pPr>
    <w:rPr>
      <w:b/>
      <w:sz w:val="22"/>
    </w:rPr>
  </w:style>
  <w:style w:type="paragraph" w:styleId="Ttulo4">
    <w:name w:val="heading 4"/>
    <w:basedOn w:val="Normal"/>
    <w:next w:val="Normal"/>
    <w:link w:val="Ttulo4Char"/>
    <w:qFormat/>
    <w:rsid w:val="00F00890"/>
    <w:pPr>
      <w:keepNext/>
      <w:jc w:val="center"/>
      <w:outlineLvl w:val="3"/>
    </w:pPr>
    <w:rPr>
      <w:b/>
      <w:sz w:val="26"/>
      <w:szCs w:val="20"/>
    </w:rPr>
  </w:style>
  <w:style w:type="paragraph" w:styleId="Ttulo6">
    <w:name w:val="heading 6"/>
    <w:basedOn w:val="Normal"/>
    <w:next w:val="Normal"/>
    <w:link w:val="Ttulo6Char"/>
    <w:qFormat/>
    <w:rsid w:val="00B81778"/>
    <w:pPr>
      <w:keepNext/>
      <w:spacing w:line="260" w:lineRule="atLeast"/>
      <w:jc w:val="center"/>
      <w:outlineLvl w:val="5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778"/>
    <w:rPr>
      <w:rFonts w:ascii="Arial" w:eastAsia="Arial Unicode MS" w:hAnsi="Arial" w:cs="Arial"/>
      <w:b/>
      <w:bCs/>
      <w:sz w:val="32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81778"/>
    <w:rPr>
      <w:rFonts w:ascii="Times New Roman" w:eastAsia="Times New Roman" w:hAnsi="Times New Roman" w:cs="Times New Roman"/>
      <w:b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B81778"/>
    <w:rPr>
      <w:rFonts w:ascii="Arial" w:eastAsia="Times New Roman" w:hAnsi="Arial" w:cs="Arial"/>
      <w:b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8177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817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81778"/>
    <w:pPr>
      <w:tabs>
        <w:tab w:val="center" w:pos="4419"/>
        <w:tab w:val="right" w:pos="8838"/>
      </w:tabs>
    </w:pPr>
    <w:rPr>
      <w:sz w:val="26"/>
      <w:szCs w:val="20"/>
    </w:rPr>
  </w:style>
  <w:style w:type="character" w:customStyle="1" w:styleId="RodapChar">
    <w:name w:val="Rodapé Char"/>
    <w:basedOn w:val="Fontepargpadro"/>
    <w:link w:val="Rodap"/>
    <w:rsid w:val="00B8177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81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0C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CE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rsid w:val="00F00890"/>
    <w:rPr>
      <w:rFonts w:ascii="Times New Roman" w:eastAsia="Times New Roman" w:hAnsi="Times New Roman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priscilapause</dc:creator>
  <cp:keywords/>
  <dc:description/>
  <cp:lastModifiedBy>elizandrasilva</cp:lastModifiedBy>
  <cp:revision>3</cp:revision>
  <cp:lastPrinted>2015-11-12T15:00:00Z</cp:lastPrinted>
  <dcterms:created xsi:type="dcterms:W3CDTF">2015-11-12T20:25:00Z</dcterms:created>
  <dcterms:modified xsi:type="dcterms:W3CDTF">2015-11-13T12:28:00Z</dcterms:modified>
</cp:coreProperties>
</file>